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C5" w:rsidRPr="005537C5" w:rsidRDefault="005537C5" w:rsidP="005537C5">
      <w:pPr>
        <w:spacing w:after="100" w:afterAutospacing="1" w:line="240" w:lineRule="auto"/>
        <w:jc w:val="center"/>
        <w:rPr>
          <w:rFonts w:ascii="Tahoma" w:eastAsia="Times New Roman" w:hAnsi="Tahoma" w:cs="B Titr"/>
          <w:b/>
          <w:bCs/>
          <w:color w:val="212529"/>
          <w:sz w:val="40"/>
          <w:szCs w:val="40"/>
          <w:rtl/>
        </w:rPr>
      </w:pPr>
      <w:bookmarkStart w:id="0" w:name="_GoBack"/>
      <w:bookmarkEnd w:id="0"/>
      <w:r w:rsidRPr="005537C5">
        <w:rPr>
          <w:rFonts w:ascii="Tahoma" w:eastAsia="Times New Roman" w:hAnsi="Tahoma" w:cs="B Titr" w:hint="cs"/>
          <w:b/>
          <w:bCs/>
          <w:color w:val="212529"/>
          <w:sz w:val="40"/>
          <w:szCs w:val="40"/>
          <w:rtl/>
        </w:rPr>
        <w:t>"</w:t>
      </w:r>
      <w:r>
        <w:rPr>
          <w:rFonts w:ascii="Tahoma" w:eastAsia="Times New Roman" w:hAnsi="Tahoma" w:cs="B Titr" w:hint="cs"/>
          <w:b/>
          <w:bCs/>
          <w:color w:val="212529"/>
          <w:sz w:val="40"/>
          <w:szCs w:val="40"/>
          <w:rtl/>
        </w:rPr>
        <w:t xml:space="preserve"> </w:t>
      </w:r>
      <w:r w:rsidRPr="005537C5">
        <w:rPr>
          <w:rFonts w:ascii="Tahoma" w:eastAsia="Times New Roman" w:hAnsi="Tahoma" w:cs="B Titr" w:hint="cs"/>
          <w:b/>
          <w:bCs/>
          <w:color w:val="212529"/>
          <w:sz w:val="40"/>
          <w:szCs w:val="40"/>
          <w:rtl/>
        </w:rPr>
        <w:t>اطلاعیه انتخاب واحد</w:t>
      </w:r>
      <w:r w:rsidRPr="005537C5">
        <w:rPr>
          <w:rFonts w:ascii="Tahoma" w:eastAsia="Times New Roman" w:hAnsi="Tahoma" w:cs="B Titr"/>
          <w:b/>
          <w:bCs/>
          <w:color w:val="212529"/>
          <w:sz w:val="40"/>
          <w:szCs w:val="40"/>
          <w:rtl/>
        </w:rPr>
        <w:t xml:space="preserve"> ن</w:t>
      </w:r>
      <w:r w:rsidRPr="005537C5">
        <w:rPr>
          <w:rFonts w:ascii="Tahoma" w:eastAsia="Times New Roman" w:hAnsi="Tahoma" w:cs="B Titr" w:hint="cs"/>
          <w:b/>
          <w:bCs/>
          <w:color w:val="212529"/>
          <w:sz w:val="40"/>
          <w:szCs w:val="40"/>
          <w:rtl/>
        </w:rPr>
        <w:t>ی</w:t>
      </w:r>
      <w:r w:rsidRPr="005537C5">
        <w:rPr>
          <w:rFonts w:ascii="Tahoma" w:eastAsia="Times New Roman" w:hAnsi="Tahoma" w:cs="B Titr" w:hint="eastAsia"/>
          <w:b/>
          <w:bCs/>
          <w:color w:val="212529"/>
          <w:sz w:val="40"/>
          <w:szCs w:val="40"/>
          <w:rtl/>
        </w:rPr>
        <w:t>مسال</w:t>
      </w:r>
      <w:r w:rsidRPr="005537C5">
        <w:rPr>
          <w:rFonts w:ascii="Tahoma" w:eastAsia="Times New Roman" w:hAnsi="Tahoma" w:cs="B Titr"/>
          <w:b/>
          <w:bCs/>
          <w:color w:val="212529"/>
          <w:sz w:val="40"/>
          <w:szCs w:val="40"/>
          <w:rtl/>
        </w:rPr>
        <w:t xml:space="preserve"> اول 1403-1402 </w:t>
      </w:r>
      <w:r w:rsidRPr="005537C5">
        <w:rPr>
          <w:rFonts w:ascii="Tahoma" w:eastAsia="Times New Roman" w:hAnsi="Tahoma" w:cs="B Titr" w:hint="cs"/>
          <w:b/>
          <w:bCs/>
          <w:color w:val="212529"/>
          <w:sz w:val="40"/>
          <w:szCs w:val="40"/>
          <w:rtl/>
        </w:rPr>
        <w:t>"</w:t>
      </w:r>
    </w:p>
    <w:p w:rsidR="005537C5" w:rsidRPr="005537C5" w:rsidRDefault="005537C5" w:rsidP="005537C5">
      <w:pPr>
        <w:spacing w:after="100" w:afterAutospacing="1" w:line="240" w:lineRule="auto"/>
        <w:jc w:val="center"/>
        <w:rPr>
          <w:rFonts w:ascii="Tahoma" w:eastAsia="Times New Roman" w:hAnsi="Tahoma" w:cs="B Titr"/>
          <w:color w:val="212529"/>
          <w:sz w:val="36"/>
          <w:szCs w:val="36"/>
        </w:rPr>
      </w:pPr>
      <w:r w:rsidRPr="005537C5">
        <w:rPr>
          <w:rFonts w:ascii="Tahoma" w:eastAsia="Times New Roman" w:hAnsi="Tahoma" w:cs="B Titr"/>
          <w:b/>
          <w:bCs/>
          <w:color w:val="212529"/>
          <w:sz w:val="36"/>
          <w:szCs w:val="36"/>
          <w:rtl/>
        </w:rPr>
        <w:t>قابل توجه دانشجویان دانش</w:t>
      </w:r>
      <w:r w:rsidRPr="005537C5">
        <w:rPr>
          <w:rFonts w:ascii="Tahoma" w:eastAsia="Times New Roman" w:hAnsi="Tahoma" w:cs="B Titr" w:hint="cs"/>
          <w:b/>
          <w:bCs/>
          <w:color w:val="212529"/>
          <w:sz w:val="36"/>
          <w:szCs w:val="36"/>
          <w:rtl/>
        </w:rPr>
        <w:t>کده پرستاری و مامایی</w:t>
      </w:r>
    </w:p>
    <w:p w:rsidR="005537C5" w:rsidRDefault="005537C5" w:rsidP="005537C5">
      <w:pPr>
        <w:spacing w:after="0" w:line="240" w:lineRule="auto"/>
        <w:jc w:val="center"/>
        <w:rPr>
          <w:rFonts w:ascii="Tahoma" w:eastAsia="Times New Roman" w:hAnsi="Tahoma" w:cs="B Titr"/>
          <w:color w:val="212529"/>
          <w:sz w:val="32"/>
          <w:szCs w:val="32"/>
          <w:rtl/>
        </w:rPr>
      </w:pP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>(زمانبندی انتخاب واحد نیمسال اول 1403-1402 به تفکیک ورودی)</w:t>
      </w:r>
      <w:r w:rsidRPr="005537C5">
        <w:rPr>
          <w:rFonts w:ascii="Tahoma" w:eastAsia="Times New Roman" w:hAnsi="Tahoma" w:cs="B Titr"/>
          <w:b/>
          <w:bCs/>
          <w:color w:val="212529"/>
          <w:sz w:val="32"/>
          <w:szCs w:val="32"/>
          <w:rtl/>
        </w:rPr>
        <w:t xml:space="preserve"> به شرح ذیل می باشد</w:t>
      </w:r>
      <w:r>
        <w:rPr>
          <w:rFonts w:ascii="Tahoma" w:eastAsia="Times New Roman" w:hAnsi="Tahoma" w:cs="B Titr" w:hint="cs"/>
          <w:color w:val="212529"/>
          <w:sz w:val="32"/>
          <w:szCs w:val="32"/>
          <w:rtl/>
        </w:rPr>
        <w:t>:</w:t>
      </w:r>
    </w:p>
    <w:p w:rsidR="005537C5" w:rsidRPr="005537C5" w:rsidRDefault="005537C5" w:rsidP="005537C5">
      <w:pPr>
        <w:spacing w:after="0" w:line="240" w:lineRule="auto"/>
        <w:jc w:val="center"/>
        <w:rPr>
          <w:rFonts w:ascii="Tahoma" w:eastAsia="Times New Roman" w:hAnsi="Tahoma" w:cs="B Titr"/>
          <w:color w:val="212529"/>
          <w:sz w:val="32"/>
          <w:szCs w:val="32"/>
        </w:rPr>
      </w:pPr>
    </w:p>
    <w:p w:rsidR="005537C5" w:rsidRDefault="005537C5" w:rsidP="005537C5">
      <w:pPr>
        <w:pStyle w:val="ListParagraph"/>
        <w:numPr>
          <w:ilvl w:val="0"/>
          <w:numId w:val="1"/>
        </w:numPr>
        <w:spacing w:after="100" w:afterAutospacing="1" w:line="240" w:lineRule="auto"/>
        <w:jc w:val="center"/>
        <w:rPr>
          <w:rFonts w:ascii="Tahoma" w:eastAsia="Times New Roman" w:hAnsi="Tahoma" w:cs="B Titr"/>
          <w:color w:val="212529"/>
          <w:sz w:val="32"/>
          <w:szCs w:val="32"/>
        </w:rPr>
      </w:pP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>ورودی های</w:t>
      </w:r>
    </w:p>
    <w:p w:rsidR="005537C5" w:rsidRPr="005537C5" w:rsidRDefault="005537C5" w:rsidP="005537C5">
      <w:pPr>
        <w:spacing w:after="100" w:afterAutospacing="1" w:line="240" w:lineRule="auto"/>
        <w:ind w:left="360"/>
        <w:jc w:val="center"/>
        <w:rPr>
          <w:rFonts w:ascii="Tahoma" w:eastAsia="Times New Roman" w:hAnsi="Tahoma" w:cs="B Titr"/>
          <w:color w:val="212529"/>
          <w:sz w:val="32"/>
          <w:szCs w:val="32"/>
          <w:rtl/>
        </w:rPr>
      </w:pP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 xml:space="preserve"> 13981-13982-13971-13972-13961-13962-13951-13952-13941-13942-13931-13932-13921-13922 </w:t>
      </w:r>
    </w:p>
    <w:p w:rsidR="005537C5" w:rsidRPr="005537C5" w:rsidRDefault="005537C5" w:rsidP="005537C5">
      <w:pPr>
        <w:spacing w:after="100" w:afterAutospacing="1" w:line="240" w:lineRule="auto"/>
        <w:jc w:val="center"/>
        <w:rPr>
          <w:rFonts w:ascii="Tahoma" w:eastAsia="Times New Roman" w:hAnsi="Tahoma" w:cs="B Titr"/>
          <w:color w:val="212529"/>
          <w:sz w:val="32"/>
          <w:szCs w:val="32"/>
        </w:rPr>
      </w:pPr>
      <w:r>
        <w:rPr>
          <w:rFonts w:ascii="Tahoma" w:eastAsia="Times New Roman" w:hAnsi="Tahoma" w:cs="B Titr"/>
          <w:color w:val="212529"/>
          <w:sz w:val="32"/>
          <w:szCs w:val="32"/>
          <w:rtl/>
        </w:rPr>
        <w:t>همه مقاطع مورخ 20 شهریور 8 صب</w:t>
      </w:r>
      <w:r>
        <w:rPr>
          <w:rFonts w:ascii="Tahoma" w:eastAsia="Times New Roman" w:hAnsi="Tahoma" w:cs="B Titr" w:hint="cs"/>
          <w:color w:val="212529"/>
          <w:sz w:val="32"/>
          <w:szCs w:val="32"/>
          <w:rtl/>
        </w:rPr>
        <w:t>ح</w:t>
      </w: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 xml:space="preserve"> </w:t>
      </w:r>
      <w:r w:rsidRPr="005537C5">
        <w:rPr>
          <w:rFonts w:ascii="Cambria" w:eastAsia="Times New Roman" w:hAnsi="Cambria" w:cs="Cambria" w:hint="cs"/>
          <w:color w:val="212529"/>
          <w:sz w:val="32"/>
          <w:szCs w:val="32"/>
          <w:rtl/>
        </w:rPr>
        <w:t> </w:t>
      </w:r>
      <w:r w:rsidRPr="005537C5">
        <w:rPr>
          <w:rFonts w:ascii="Tahoma" w:eastAsia="Times New Roman" w:hAnsi="Tahoma" w:cs="B Titr" w:hint="cs"/>
          <w:color w:val="212529"/>
          <w:sz w:val="32"/>
          <w:szCs w:val="32"/>
          <w:rtl/>
        </w:rPr>
        <w:t>تا</w:t>
      </w: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 xml:space="preserve"> 12 </w:t>
      </w:r>
      <w:r w:rsidRPr="005537C5">
        <w:rPr>
          <w:rFonts w:ascii="Tahoma" w:eastAsia="Times New Roman" w:hAnsi="Tahoma" w:cs="B Titr" w:hint="cs"/>
          <w:color w:val="212529"/>
          <w:sz w:val="32"/>
          <w:szCs w:val="32"/>
          <w:rtl/>
        </w:rPr>
        <w:t>شب</w:t>
      </w:r>
    </w:p>
    <w:p w:rsidR="005537C5" w:rsidRPr="005537C5" w:rsidRDefault="005537C5" w:rsidP="005537C5">
      <w:pPr>
        <w:pStyle w:val="ListParagraph"/>
        <w:numPr>
          <w:ilvl w:val="0"/>
          <w:numId w:val="2"/>
        </w:numPr>
        <w:spacing w:after="100" w:afterAutospacing="1" w:line="360" w:lineRule="auto"/>
        <w:jc w:val="center"/>
        <w:rPr>
          <w:rFonts w:ascii="Tahoma" w:eastAsia="Times New Roman" w:hAnsi="Tahoma" w:cs="B Titr"/>
          <w:color w:val="212529"/>
          <w:sz w:val="32"/>
          <w:szCs w:val="32"/>
        </w:rPr>
      </w:pP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 xml:space="preserve">ورودی های 13992-13991 همه مقاطع مورخ 21 شهریور </w:t>
      </w:r>
      <w:r w:rsidRPr="005537C5">
        <w:rPr>
          <w:rFonts w:ascii="Cambria" w:eastAsia="Times New Roman" w:hAnsi="Cambria" w:cs="Cambria" w:hint="cs"/>
          <w:color w:val="212529"/>
          <w:sz w:val="32"/>
          <w:szCs w:val="32"/>
          <w:rtl/>
        </w:rPr>
        <w:t> </w:t>
      </w: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 xml:space="preserve">8 </w:t>
      </w:r>
      <w:r w:rsidRPr="005537C5">
        <w:rPr>
          <w:rFonts w:ascii="Tahoma" w:eastAsia="Times New Roman" w:hAnsi="Tahoma" w:cs="B Titr" w:hint="cs"/>
          <w:color w:val="212529"/>
          <w:sz w:val="32"/>
          <w:szCs w:val="32"/>
          <w:rtl/>
        </w:rPr>
        <w:t>صبح</w:t>
      </w: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 xml:space="preserve"> </w:t>
      </w:r>
      <w:r w:rsidRPr="005537C5">
        <w:rPr>
          <w:rFonts w:ascii="Tahoma" w:eastAsia="Times New Roman" w:hAnsi="Tahoma" w:cs="B Titr" w:hint="cs"/>
          <w:color w:val="212529"/>
          <w:sz w:val="32"/>
          <w:szCs w:val="32"/>
          <w:rtl/>
        </w:rPr>
        <w:t>تا</w:t>
      </w: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 xml:space="preserve"> 12 </w:t>
      </w:r>
      <w:r w:rsidRPr="005537C5">
        <w:rPr>
          <w:rFonts w:ascii="Tahoma" w:eastAsia="Times New Roman" w:hAnsi="Tahoma" w:cs="B Titr" w:hint="cs"/>
          <w:color w:val="212529"/>
          <w:sz w:val="32"/>
          <w:szCs w:val="32"/>
          <w:rtl/>
        </w:rPr>
        <w:t>شب</w:t>
      </w:r>
    </w:p>
    <w:p w:rsidR="005537C5" w:rsidRPr="005537C5" w:rsidRDefault="005537C5" w:rsidP="005537C5">
      <w:pPr>
        <w:pStyle w:val="ListParagraph"/>
        <w:numPr>
          <w:ilvl w:val="0"/>
          <w:numId w:val="2"/>
        </w:numPr>
        <w:spacing w:after="100" w:afterAutospacing="1" w:line="360" w:lineRule="auto"/>
        <w:jc w:val="center"/>
        <w:rPr>
          <w:rFonts w:ascii="Tahoma" w:eastAsia="Times New Roman" w:hAnsi="Tahoma" w:cs="B Titr"/>
          <w:color w:val="212529"/>
          <w:sz w:val="32"/>
          <w:szCs w:val="32"/>
        </w:rPr>
      </w:pP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 xml:space="preserve">ورودی های 14002-14001 همه مقاطع مورخ 22 شهریور 8 صبح </w:t>
      </w:r>
      <w:r w:rsidRPr="005537C5">
        <w:rPr>
          <w:rFonts w:ascii="Cambria" w:eastAsia="Times New Roman" w:hAnsi="Cambria" w:cs="Cambria" w:hint="cs"/>
          <w:color w:val="212529"/>
          <w:sz w:val="32"/>
          <w:szCs w:val="32"/>
          <w:rtl/>
        </w:rPr>
        <w:t> </w:t>
      </w:r>
      <w:r w:rsidRPr="005537C5">
        <w:rPr>
          <w:rFonts w:ascii="Tahoma" w:eastAsia="Times New Roman" w:hAnsi="Tahoma" w:cs="B Titr" w:hint="cs"/>
          <w:color w:val="212529"/>
          <w:sz w:val="32"/>
          <w:szCs w:val="32"/>
          <w:rtl/>
        </w:rPr>
        <w:t>تا</w:t>
      </w: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 xml:space="preserve"> 12 شب</w:t>
      </w:r>
    </w:p>
    <w:p w:rsidR="005537C5" w:rsidRPr="005537C5" w:rsidRDefault="005537C5" w:rsidP="005537C5">
      <w:pPr>
        <w:pStyle w:val="ListParagraph"/>
        <w:numPr>
          <w:ilvl w:val="0"/>
          <w:numId w:val="2"/>
        </w:numPr>
        <w:spacing w:after="100" w:afterAutospacing="1" w:line="360" w:lineRule="auto"/>
        <w:jc w:val="center"/>
        <w:rPr>
          <w:rFonts w:ascii="Tahoma" w:eastAsia="Times New Roman" w:hAnsi="Tahoma" w:cs="B Titr"/>
          <w:color w:val="212529"/>
          <w:sz w:val="32"/>
          <w:szCs w:val="32"/>
        </w:rPr>
      </w:pP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 xml:space="preserve">ورودی های 14012-14011 همه مقاطع مورخ 23 شهریور 8 صبح </w:t>
      </w:r>
      <w:r w:rsidRPr="005537C5">
        <w:rPr>
          <w:rFonts w:ascii="Cambria" w:eastAsia="Times New Roman" w:hAnsi="Cambria" w:cs="Cambria" w:hint="cs"/>
          <w:color w:val="212529"/>
          <w:sz w:val="32"/>
          <w:szCs w:val="32"/>
          <w:rtl/>
        </w:rPr>
        <w:t> </w:t>
      </w:r>
      <w:r w:rsidRPr="005537C5">
        <w:rPr>
          <w:rFonts w:ascii="Tahoma" w:eastAsia="Times New Roman" w:hAnsi="Tahoma" w:cs="B Titr" w:hint="cs"/>
          <w:color w:val="212529"/>
          <w:sz w:val="32"/>
          <w:szCs w:val="32"/>
          <w:rtl/>
        </w:rPr>
        <w:t>تا</w:t>
      </w:r>
      <w:r w:rsidRPr="005537C5">
        <w:rPr>
          <w:rFonts w:ascii="Tahoma" w:eastAsia="Times New Roman" w:hAnsi="Tahoma" w:cs="B Titr"/>
          <w:color w:val="212529"/>
          <w:sz w:val="32"/>
          <w:szCs w:val="32"/>
          <w:rtl/>
        </w:rPr>
        <w:t xml:space="preserve"> 12 </w:t>
      </w:r>
      <w:r w:rsidRPr="005537C5">
        <w:rPr>
          <w:rFonts w:ascii="Tahoma" w:eastAsia="Times New Roman" w:hAnsi="Tahoma" w:cs="B Titr" w:hint="cs"/>
          <w:color w:val="212529"/>
          <w:sz w:val="32"/>
          <w:szCs w:val="32"/>
          <w:rtl/>
        </w:rPr>
        <w:t>شب</w:t>
      </w:r>
    </w:p>
    <w:p w:rsidR="005537C5" w:rsidRDefault="005537C5" w:rsidP="005537C5">
      <w:pPr>
        <w:spacing w:after="100" w:afterAutospacing="1" w:line="360" w:lineRule="auto"/>
        <w:jc w:val="center"/>
        <w:rPr>
          <w:rFonts w:ascii="Tahoma" w:eastAsia="Times New Roman" w:hAnsi="Tahoma" w:cs="B Titr"/>
          <w:color w:val="212529"/>
          <w:sz w:val="32"/>
          <w:szCs w:val="32"/>
          <w:rtl/>
        </w:rPr>
      </w:pPr>
      <w:r w:rsidRPr="005537C5">
        <w:rPr>
          <w:rFonts w:ascii="Tahoma" w:eastAsia="Times New Roman" w:hAnsi="Tahoma" w:cs="B Titr"/>
          <w:b/>
          <w:bCs/>
          <w:color w:val="212529"/>
          <w:sz w:val="32"/>
          <w:szCs w:val="32"/>
          <w:rtl/>
        </w:rPr>
        <w:t xml:space="preserve">همه ورودی ها در تمامی مقاطع از تاریخ 24 </w:t>
      </w:r>
      <w:r w:rsidRPr="005537C5">
        <w:rPr>
          <w:rFonts w:ascii="Cambria" w:eastAsia="Times New Roman" w:hAnsi="Cambria" w:cs="Cambria" w:hint="cs"/>
          <w:b/>
          <w:bCs/>
          <w:color w:val="212529"/>
          <w:sz w:val="32"/>
          <w:szCs w:val="32"/>
          <w:rtl/>
        </w:rPr>
        <w:t> </w:t>
      </w:r>
      <w:r w:rsidRPr="005537C5">
        <w:rPr>
          <w:rFonts w:ascii="Tahoma" w:eastAsia="Times New Roman" w:hAnsi="Tahoma" w:cs="B Titr" w:hint="cs"/>
          <w:b/>
          <w:bCs/>
          <w:color w:val="212529"/>
          <w:sz w:val="32"/>
          <w:szCs w:val="32"/>
          <w:rtl/>
        </w:rPr>
        <w:t>لغایت</w:t>
      </w:r>
      <w:r w:rsidRPr="005537C5">
        <w:rPr>
          <w:rFonts w:ascii="Tahoma" w:eastAsia="Times New Roman" w:hAnsi="Tahoma" w:cs="B Titr"/>
          <w:b/>
          <w:bCs/>
          <w:color w:val="212529"/>
          <w:sz w:val="32"/>
          <w:szCs w:val="32"/>
          <w:rtl/>
        </w:rPr>
        <w:t xml:space="preserve"> 28 </w:t>
      </w:r>
      <w:r w:rsidRPr="005537C5">
        <w:rPr>
          <w:rFonts w:ascii="Tahoma" w:eastAsia="Times New Roman" w:hAnsi="Tahoma" w:cs="B Titr" w:hint="cs"/>
          <w:b/>
          <w:bCs/>
          <w:color w:val="212529"/>
          <w:sz w:val="32"/>
          <w:szCs w:val="32"/>
          <w:rtl/>
        </w:rPr>
        <w:t>شهریور</w:t>
      </w:r>
      <w:r w:rsidRPr="005537C5">
        <w:rPr>
          <w:rFonts w:ascii="Cambria" w:eastAsia="Times New Roman" w:hAnsi="Cambria" w:cs="Cambria" w:hint="cs"/>
          <w:b/>
          <w:bCs/>
          <w:color w:val="212529"/>
          <w:sz w:val="32"/>
          <w:szCs w:val="32"/>
          <w:rtl/>
        </w:rPr>
        <w:t> </w:t>
      </w:r>
      <w:r w:rsidRPr="005537C5">
        <w:rPr>
          <w:rFonts w:ascii="Tahoma" w:eastAsia="Times New Roman" w:hAnsi="Tahoma" w:cs="B Titr"/>
          <w:b/>
          <w:bCs/>
          <w:color w:val="212529"/>
          <w:sz w:val="32"/>
          <w:szCs w:val="32"/>
          <w:rtl/>
        </w:rPr>
        <w:t>میتوانند نسبت به انتخاب واحد یا تکمیل انتخاب واحد خود اقدام نمایند</w:t>
      </w:r>
      <w:r>
        <w:rPr>
          <w:rFonts w:ascii="Tahoma" w:eastAsia="Times New Roman" w:hAnsi="Tahoma" w:cs="B Titr" w:hint="cs"/>
          <w:b/>
          <w:bCs/>
          <w:color w:val="212529"/>
          <w:sz w:val="32"/>
          <w:szCs w:val="32"/>
          <w:rtl/>
        </w:rPr>
        <w:t>.</w:t>
      </w:r>
    </w:p>
    <w:p w:rsidR="00CF5800" w:rsidRPr="005537C5" w:rsidRDefault="005537C5" w:rsidP="005537C5">
      <w:pPr>
        <w:spacing w:after="100" w:afterAutospacing="1" w:line="360" w:lineRule="auto"/>
        <w:jc w:val="center"/>
        <w:rPr>
          <w:rFonts w:ascii="Tahoma" w:eastAsia="Times New Roman" w:hAnsi="Tahoma" w:cs="B Titr"/>
          <w:color w:val="212529"/>
          <w:sz w:val="32"/>
          <w:szCs w:val="32"/>
        </w:rPr>
      </w:pPr>
      <w:r>
        <w:rPr>
          <w:rFonts w:ascii="Tahoma" w:eastAsia="Times New Roman" w:hAnsi="Tahoma" w:cs="B Titr" w:hint="cs"/>
          <w:color w:val="212529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اداره آموزش</w:t>
      </w:r>
    </w:p>
    <w:sectPr w:rsidR="00CF5800" w:rsidRPr="005537C5" w:rsidSect="005537C5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300E2"/>
    <w:multiLevelType w:val="hybridMultilevel"/>
    <w:tmpl w:val="A44687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807"/>
    <w:multiLevelType w:val="hybridMultilevel"/>
    <w:tmpl w:val="6C381E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C5"/>
    <w:rsid w:val="00504163"/>
    <w:rsid w:val="005537C5"/>
    <w:rsid w:val="00A05387"/>
    <w:rsid w:val="00CF5800"/>
    <w:rsid w:val="00E8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3BB1E0B0-2BE3-4910-A90D-1D2969BB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9ECEF"/>
            <w:right w:val="none" w:sz="0" w:space="0" w:color="auto"/>
          </w:divBdr>
        </w:div>
        <w:div w:id="3637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حسین پور</dc:creator>
  <cp:keywords/>
  <dc:description/>
  <cp:lastModifiedBy>مجيد توسلي پور</cp:lastModifiedBy>
  <cp:revision>2</cp:revision>
  <dcterms:created xsi:type="dcterms:W3CDTF">2023-09-10T04:48:00Z</dcterms:created>
  <dcterms:modified xsi:type="dcterms:W3CDTF">2023-09-10T04:48:00Z</dcterms:modified>
</cp:coreProperties>
</file>